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B96" w:rsidRPr="00432B96" w:rsidRDefault="00432B96" w:rsidP="00432B96">
      <w:pPr>
        <w:jc w:val="center"/>
        <w:rPr>
          <w:b/>
          <w:sz w:val="24"/>
          <w:u w:val="single"/>
        </w:rPr>
      </w:pPr>
      <w:r w:rsidRPr="00432B96">
        <w:rPr>
          <w:b/>
          <w:sz w:val="24"/>
          <w:u w:val="single"/>
        </w:rPr>
        <w:t>PERIODO DE RECLUTAS AÑO 2021</w:t>
      </w:r>
    </w:p>
    <w:tbl>
      <w:tblPr>
        <w:tblStyle w:val="Tablaconcuadrcula"/>
        <w:tblW w:w="13008" w:type="dxa"/>
        <w:tblLook w:val="04A0"/>
      </w:tblPr>
      <w:tblGrid>
        <w:gridCol w:w="329"/>
        <w:gridCol w:w="3040"/>
        <w:gridCol w:w="4607"/>
        <w:gridCol w:w="1913"/>
        <w:gridCol w:w="3119"/>
      </w:tblGrid>
      <w:tr w:rsidR="00DF31AC" w:rsidTr="001239A8">
        <w:tc>
          <w:tcPr>
            <w:tcW w:w="329" w:type="dxa"/>
          </w:tcPr>
          <w:p w:rsidR="00DF31AC" w:rsidRDefault="00DF31AC"/>
        </w:tc>
        <w:tc>
          <w:tcPr>
            <w:tcW w:w="3040" w:type="dxa"/>
          </w:tcPr>
          <w:p w:rsidR="00DF31AC" w:rsidRPr="001239A8" w:rsidRDefault="00DF31AC" w:rsidP="001239A8">
            <w:pPr>
              <w:jc w:val="center"/>
              <w:rPr>
                <w:b/>
              </w:rPr>
            </w:pPr>
            <w:r w:rsidRPr="001239A8">
              <w:rPr>
                <w:b/>
              </w:rPr>
              <w:t>SENTIDO DE LA SEMANA</w:t>
            </w:r>
          </w:p>
        </w:tc>
        <w:tc>
          <w:tcPr>
            <w:tcW w:w="4607" w:type="dxa"/>
          </w:tcPr>
          <w:p w:rsidR="00DF31AC" w:rsidRPr="001239A8" w:rsidRDefault="00DF31AC" w:rsidP="001239A8">
            <w:pPr>
              <w:jc w:val="center"/>
              <w:rPr>
                <w:b/>
              </w:rPr>
            </w:pPr>
            <w:r w:rsidRPr="001239A8">
              <w:rPr>
                <w:b/>
              </w:rPr>
              <w:t>OBJETIVO</w:t>
            </w:r>
          </w:p>
        </w:tc>
        <w:tc>
          <w:tcPr>
            <w:tcW w:w="1913" w:type="dxa"/>
          </w:tcPr>
          <w:p w:rsidR="00DF31AC" w:rsidRPr="001239A8" w:rsidRDefault="00DF31AC" w:rsidP="001239A8">
            <w:pPr>
              <w:jc w:val="center"/>
              <w:rPr>
                <w:b/>
              </w:rPr>
            </w:pPr>
            <w:r w:rsidRPr="001239A8">
              <w:rPr>
                <w:b/>
              </w:rPr>
              <w:t>FORMACIÓN</w:t>
            </w:r>
          </w:p>
        </w:tc>
        <w:tc>
          <w:tcPr>
            <w:tcW w:w="3119" w:type="dxa"/>
          </w:tcPr>
          <w:p w:rsidR="00DF31AC" w:rsidRPr="001239A8" w:rsidRDefault="00DF31AC" w:rsidP="001239A8">
            <w:pPr>
              <w:jc w:val="center"/>
              <w:rPr>
                <w:b/>
              </w:rPr>
            </w:pPr>
            <w:r w:rsidRPr="001239A8">
              <w:rPr>
                <w:b/>
              </w:rPr>
              <w:t>ACTIVIDADES</w:t>
            </w:r>
          </w:p>
        </w:tc>
      </w:tr>
      <w:tr w:rsidR="001239A8" w:rsidTr="00432B96">
        <w:tc>
          <w:tcPr>
            <w:tcW w:w="329" w:type="dxa"/>
          </w:tcPr>
          <w:p w:rsidR="001239A8" w:rsidRDefault="001239A8">
            <w:r>
              <w:t>1</w:t>
            </w:r>
          </w:p>
        </w:tc>
        <w:tc>
          <w:tcPr>
            <w:tcW w:w="3040" w:type="dxa"/>
          </w:tcPr>
          <w:p w:rsidR="001239A8" w:rsidRDefault="001239A8">
            <w:r>
              <w:t>“Ya no soy civil”</w:t>
            </w:r>
          </w:p>
        </w:tc>
        <w:tc>
          <w:tcPr>
            <w:tcW w:w="4607" w:type="dxa"/>
          </w:tcPr>
          <w:p w:rsidR="001239A8" w:rsidRDefault="001239A8">
            <w:r>
              <w:t>Generar el cambio de postulante a recluta</w:t>
            </w:r>
            <w:r w:rsidR="00432B96">
              <w:t>.</w:t>
            </w:r>
          </w:p>
          <w:p w:rsidR="00432B96" w:rsidRDefault="00432B96"/>
          <w:p w:rsidR="00432B96" w:rsidRPr="00432B96" w:rsidRDefault="00432B96">
            <w:pPr>
              <w:rPr>
                <w:b/>
              </w:rPr>
            </w:pPr>
          </w:p>
        </w:tc>
        <w:tc>
          <w:tcPr>
            <w:tcW w:w="1913" w:type="dxa"/>
            <w:vMerge w:val="restart"/>
          </w:tcPr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1239A8" w:rsidRDefault="001239A8" w:rsidP="00432B96">
            <w:pPr>
              <w:jc w:val="center"/>
            </w:pPr>
            <w:r>
              <w:t>Militar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1239A8" w:rsidRDefault="001239A8" w:rsidP="00432B96">
            <w:pPr>
              <w:jc w:val="center"/>
            </w:pPr>
            <w:r>
              <w:t>Profesional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1239A8" w:rsidRDefault="001239A8" w:rsidP="00432B96">
            <w:pPr>
              <w:jc w:val="center"/>
            </w:pPr>
            <w:r>
              <w:t>Física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1239A8" w:rsidRDefault="001239A8" w:rsidP="00432B96">
            <w:pPr>
              <w:jc w:val="center"/>
            </w:pPr>
            <w:r>
              <w:t>Académica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1239A8" w:rsidRDefault="001239A8" w:rsidP="00432B96">
            <w:pPr>
              <w:jc w:val="center"/>
            </w:pPr>
            <w:proofErr w:type="spellStart"/>
            <w:r>
              <w:t>Valórica</w:t>
            </w:r>
            <w:proofErr w:type="spellEnd"/>
          </w:p>
          <w:p w:rsidR="001239A8" w:rsidRDefault="001239A8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  <w:r>
              <w:t>Militar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  <w:r>
              <w:t>Profesional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  <w:r>
              <w:t>Física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  <w:r>
              <w:t>Académica</w:t>
            </w: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  <w:proofErr w:type="spellStart"/>
            <w:r>
              <w:t>Valórica</w:t>
            </w:r>
            <w:proofErr w:type="spellEnd"/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  <w:p w:rsidR="00432B96" w:rsidRDefault="00432B96" w:rsidP="00432B96">
            <w:pPr>
              <w:jc w:val="center"/>
            </w:pPr>
          </w:p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1239A8" w:rsidRDefault="001239A8"/>
          <w:p w:rsidR="001239A8" w:rsidRDefault="001239A8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t>2</w:t>
            </w:r>
          </w:p>
        </w:tc>
        <w:tc>
          <w:tcPr>
            <w:tcW w:w="3040" w:type="dxa"/>
          </w:tcPr>
          <w:p w:rsidR="001239A8" w:rsidRDefault="001239A8">
            <w:r>
              <w:t>Formación del guerrero</w:t>
            </w:r>
          </w:p>
        </w:tc>
        <w:tc>
          <w:tcPr>
            <w:tcW w:w="4607" w:type="dxa"/>
          </w:tcPr>
          <w:p w:rsidR="001239A8" w:rsidRDefault="001239A8">
            <w:r>
              <w:t>Conocer y desarrollar habilidades deportivas y de trabajo en equipo</w:t>
            </w:r>
            <w:r w:rsidR="00432B96">
              <w:t>.</w:t>
            </w:r>
          </w:p>
          <w:p w:rsidR="00432B96" w:rsidRDefault="00432B96"/>
          <w:p w:rsidR="00432B96" w:rsidRDefault="00432B96"/>
          <w:p w:rsidR="00432B96" w:rsidRPr="00432B96" w:rsidRDefault="00432B96">
            <w:pPr>
              <w:rPr>
                <w:b/>
              </w:rPr>
            </w:pPr>
            <w:r>
              <w:rPr>
                <w:b/>
              </w:rPr>
              <w:t>Actividad de cierre: Carrera militar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432B96" w:rsidRDefault="00432B96"/>
          <w:p w:rsidR="001239A8" w:rsidRDefault="001239A8"/>
          <w:p w:rsidR="001239A8" w:rsidRDefault="001239A8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t>3</w:t>
            </w:r>
          </w:p>
        </w:tc>
        <w:tc>
          <w:tcPr>
            <w:tcW w:w="3040" w:type="dxa"/>
          </w:tcPr>
          <w:p w:rsidR="001239A8" w:rsidRDefault="001239A8" w:rsidP="00DF31AC">
            <w:r>
              <w:t>La Armada y su esencia</w:t>
            </w:r>
          </w:p>
        </w:tc>
        <w:tc>
          <w:tcPr>
            <w:tcW w:w="4607" w:type="dxa"/>
          </w:tcPr>
          <w:p w:rsidR="001239A8" w:rsidRDefault="001239A8">
            <w:r>
              <w:t>Descubrir, en términos generales, el funcionamiento y la esencia de la Armada</w:t>
            </w:r>
            <w:r w:rsidR="00432B96">
              <w:t>.</w:t>
            </w:r>
          </w:p>
          <w:p w:rsidR="00432B96" w:rsidRDefault="00432B96"/>
          <w:p w:rsidR="00432B96" w:rsidRDefault="00432B96"/>
          <w:p w:rsidR="00432B96" w:rsidRDefault="00432B96" w:rsidP="00432B96">
            <w:r>
              <w:rPr>
                <w:b/>
              </w:rPr>
              <w:t>Actividad de cierre: Visita a la Escuadra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432B96" w:rsidRDefault="00432B96"/>
          <w:p w:rsidR="00432B96" w:rsidRDefault="00432B96"/>
          <w:p w:rsidR="001239A8" w:rsidRDefault="001239A8"/>
          <w:p w:rsidR="001239A8" w:rsidRDefault="001239A8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t>4</w:t>
            </w:r>
          </w:p>
        </w:tc>
        <w:tc>
          <w:tcPr>
            <w:tcW w:w="3040" w:type="dxa"/>
          </w:tcPr>
          <w:p w:rsidR="001239A8" w:rsidRDefault="001239A8" w:rsidP="00DF31AC">
            <w:r>
              <w:t>Compromiso y pertenencia</w:t>
            </w:r>
          </w:p>
        </w:tc>
        <w:tc>
          <w:tcPr>
            <w:tcW w:w="4607" w:type="dxa"/>
          </w:tcPr>
          <w:p w:rsidR="001239A8" w:rsidRDefault="001239A8">
            <w:r>
              <w:t>Incentivar el compromiso con  la patria y la pertenencia hacia la historia y tradición naval</w:t>
            </w:r>
            <w:r w:rsidR="00432B96">
              <w:t>.</w:t>
            </w:r>
          </w:p>
          <w:p w:rsidR="00432B96" w:rsidRDefault="00432B96"/>
          <w:p w:rsidR="00432B96" w:rsidRDefault="00432B96"/>
          <w:p w:rsidR="00432B96" w:rsidRDefault="00432B96" w:rsidP="00432B96">
            <w:r>
              <w:rPr>
                <w:b/>
              </w:rPr>
              <w:t>Actividad de cierre: Bautizo de la Carabina.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1239A8" w:rsidRDefault="001239A8"/>
          <w:p w:rsidR="00432B96" w:rsidRDefault="00432B96"/>
          <w:p w:rsidR="001239A8" w:rsidRDefault="001239A8"/>
          <w:p w:rsidR="00432B96" w:rsidRDefault="00432B96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lastRenderedPageBreak/>
              <w:t>5</w:t>
            </w:r>
          </w:p>
        </w:tc>
        <w:tc>
          <w:tcPr>
            <w:tcW w:w="3040" w:type="dxa"/>
          </w:tcPr>
          <w:p w:rsidR="001239A8" w:rsidRDefault="001239A8" w:rsidP="00DF31AC">
            <w:r>
              <w:t>La Armada, su historia y cultura</w:t>
            </w:r>
          </w:p>
        </w:tc>
        <w:tc>
          <w:tcPr>
            <w:tcW w:w="4607" w:type="dxa"/>
          </w:tcPr>
          <w:p w:rsidR="001239A8" w:rsidRDefault="001239A8">
            <w:r>
              <w:t xml:space="preserve">Fomentar la cultura y el legado </w:t>
            </w:r>
            <w:proofErr w:type="spellStart"/>
            <w:r>
              <w:t>valórico</w:t>
            </w:r>
            <w:proofErr w:type="spellEnd"/>
            <w:r>
              <w:t xml:space="preserve"> que de ella surge.</w:t>
            </w:r>
          </w:p>
          <w:p w:rsidR="00432B96" w:rsidRDefault="00432B96"/>
          <w:p w:rsidR="00432B96" w:rsidRDefault="00432B96"/>
          <w:p w:rsidR="00432B96" w:rsidRDefault="00432B96" w:rsidP="00432B96">
            <w:r>
              <w:rPr>
                <w:b/>
              </w:rPr>
              <w:t>Actividad de cierre: Visita al museo y cripta.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432B96" w:rsidRDefault="00432B96"/>
          <w:p w:rsidR="00432B96" w:rsidRDefault="00432B96"/>
          <w:p w:rsidR="001239A8" w:rsidRDefault="001239A8"/>
          <w:p w:rsidR="001239A8" w:rsidRDefault="001239A8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lastRenderedPageBreak/>
              <w:t>6</w:t>
            </w:r>
          </w:p>
        </w:tc>
        <w:tc>
          <w:tcPr>
            <w:tcW w:w="3040" w:type="dxa"/>
          </w:tcPr>
          <w:p w:rsidR="001239A8" w:rsidRDefault="001239A8" w:rsidP="00DF31AC">
            <w:r>
              <w:t>Marinos preparados para el trabajo en situación de apremio</w:t>
            </w:r>
          </w:p>
        </w:tc>
        <w:tc>
          <w:tcPr>
            <w:tcW w:w="4607" w:type="dxa"/>
          </w:tcPr>
          <w:p w:rsidR="001239A8" w:rsidRDefault="001239A8">
            <w:r>
              <w:t xml:space="preserve">Comprobar la importancia de la templanza y </w:t>
            </w:r>
            <w:proofErr w:type="spellStart"/>
            <w:r>
              <w:t>resiliencia</w:t>
            </w:r>
            <w:proofErr w:type="spellEnd"/>
            <w:r>
              <w:t xml:space="preserve"> para el éxito</w:t>
            </w:r>
            <w:r w:rsidR="00432B96">
              <w:t>.</w:t>
            </w:r>
          </w:p>
          <w:p w:rsidR="00432B96" w:rsidRDefault="00432B96"/>
          <w:p w:rsidR="00432B96" w:rsidRDefault="00432B96" w:rsidP="00432B96">
            <w:r>
              <w:rPr>
                <w:b/>
              </w:rPr>
              <w:t>Actividad de cierre: Visita a la Brigada I.M.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432B96" w:rsidRDefault="00432B96"/>
          <w:p w:rsidR="001239A8" w:rsidRDefault="001239A8"/>
          <w:p w:rsidR="001239A8" w:rsidRDefault="001239A8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t>7</w:t>
            </w:r>
          </w:p>
        </w:tc>
        <w:tc>
          <w:tcPr>
            <w:tcW w:w="3040" w:type="dxa"/>
          </w:tcPr>
          <w:p w:rsidR="001239A8" w:rsidRDefault="001239A8" w:rsidP="00DF31AC">
            <w:r>
              <w:t>Adquisición de habilidades militares básicas</w:t>
            </w:r>
          </w:p>
        </w:tc>
        <w:tc>
          <w:tcPr>
            <w:tcW w:w="4607" w:type="dxa"/>
          </w:tcPr>
          <w:p w:rsidR="001239A8" w:rsidRDefault="001239A8">
            <w:r>
              <w:t>Adqu</w:t>
            </w:r>
            <w:r w:rsidR="00D804DA">
              <w:t>i</w:t>
            </w:r>
            <w:r>
              <w:t>r</w:t>
            </w:r>
            <w:r w:rsidR="00D804DA">
              <w:t>i</w:t>
            </w:r>
            <w:r>
              <w:t xml:space="preserve">r </w:t>
            </w:r>
            <w:proofErr w:type="gramStart"/>
            <w:r>
              <w:t>el conocimientos básico</w:t>
            </w:r>
            <w:proofErr w:type="gramEnd"/>
            <w:r>
              <w:t xml:space="preserve"> para el desarrollo de actividades militares</w:t>
            </w:r>
            <w:r w:rsidR="00432B96">
              <w:t>.</w:t>
            </w:r>
          </w:p>
          <w:p w:rsidR="00432B96" w:rsidRDefault="00432B96"/>
          <w:p w:rsidR="00432B96" w:rsidRDefault="00432B96"/>
          <w:p w:rsidR="00432B96" w:rsidRDefault="00432B96" w:rsidP="00432B96">
            <w:r>
              <w:rPr>
                <w:b/>
              </w:rPr>
              <w:t>Actividad de cierre: Orientación Terrestre.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1239A8" w:rsidRDefault="001239A8"/>
          <w:p w:rsidR="001239A8" w:rsidRDefault="001239A8"/>
          <w:p w:rsidR="00432B96" w:rsidRDefault="00432B96"/>
          <w:p w:rsidR="001239A8" w:rsidRDefault="001239A8"/>
        </w:tc>
      </w:tr>
      <w:tr w:rsidR="001239A8" w:rsidTr="001239A8">
        <w:tc>
          <w:tcPr>
            <w:tcW w:w="329" w:type="dxa"/>
          </w:tcPr>
          <w:p w:rsidR="001239A8" w:rsidRDefault="001239A8">
            <w:r>
              <w:t>8</w:t>
            </w:r>
          </w:p>
        </w:tc>
        <w:tc>
          <w:tcPr>
            <w:tcW w:w="3040" w:type="dxa"/>
          </w:tcPr>
          <w:p w:rsidR="001239A8" w:rsidRDefault="001239A8" w:rsidP="00DF31AC">
            <w:r>
              <w:t>“Soy cadete naval”</w:t>
            </w:r>
          </w:p>
        </w:tc>
        <w:tc>
          <w:tcPr>
            <w:tcW w:w="4607" w:type="dxa"/>
          </w:tcPr>
          <w:p w:rsidR="001239A8" w:rsidRDefault="001239A8">
            <w:r>
              <w:t>Fortalecimiento de la infantería doctrinal</w:t>
            </w:r>
            <w:r w:rsidR="00432B96">
              <w:t>.</w:t>
            </w:r>
          </w:p>
          <w:p w:rsidR="00432B96" w:rsidRDefault="00432B96"/>
          <w:p w:rsidR="00432B96" w:rsidRDefault="00432B96"/>
          <w:p w:rsidR="00432B96" w:rsidRDefault="00432B96" w:rsidP="00432B96">
            <w:r>
              <w:rPr>
                <w:b/>
              </w:rPr>
              <w:t>Actividad de cierre: Revista general de reclutas.</w:t>
            </w:r>
          </w:p>
        </w:tc>
        <w:tc>
          <w:tcPr>
            <w:tcW w:w="1913" w:type="dxa"/>
            <w:vMerge/>
          </w:tcPr>
          <w:p w:rsidR="001239A8" w:rsidRDefault="001239A8"/>
        </w:tc>
        <w:tc>
          <w:tcPr>
            <w:tcW w:w="3119" w:type="dxa"/>
          </w:tcPr>
          <w:p w:rsidR="001239A8" w:rsidRDefault="001239A8"/>
          <w:p w:rsidR="001239A8" w:rsidRDefault="001239A8"/>
          <w:p w:rsidR="001239A8" w:rsidRDefault="001239A8"/>
          <w:p w:rsidR="00432B96" w:rsidRDefault="00432B96"/>
          <w:p w:rsidR="00432B96" w:rsidRDefault="00432B96"/>
          <w:p w:rsidR="001239A8" w:rsidRDefault="001239A8"/>
          <w:p w:rsidR="001239A8" w:rsidRDefault="001239A8"/>
          <w:p w:rsidR="001239A8" w:rsidRDefault="001239A8"/>
        </w:tc>
      </w:tr>
    </w:tbl>
    <w:p w:rsidR="00374D5B" w:rsidRDefault="00374D5B"/>
    <w:sectPr w:rsidR="00374D5B" w:rsidSect="00DF31A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F31AC"/>
    <w:rsid w:val="001239A8"/>
    <w:rsid w:val="00374D5B"/>
    <w:rsid w:val="00432B96"/>
    <w:rsid w:val="00D804DA"/>
    <w:rsid w:val="00DF31AC"/>
    <w:rsid w:val="00F1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9C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F31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12129056-1</dc:creator>
  <cp:keywords/>
  <dc:description/>
  <cp:lastModifiedBy>12129056-1</cp:lastModifiedBy>
  <cp:revision>4</cp:revision>
  <dcterms:created xsi:type="dcterms:W3CDTF">2021-02-03T17:29:00Z</dcterms:created>
  <dcterms:modified xsi:type="dcterms:W3CDTF">2021-02-05T14:07:00Z</dcterms:modified>
</cp:coreProperties>
</file>